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B46" w:rsidRPr="002434C3" w:rsidRDefault="00C50B46" w:rsidP="00C533A2">
      <w:pPr>
        <w:jc w:val="center"/>
      </w:pPr>
      <w:r w:rsidRPr="00742A49">
        <w:rPr>
          <w:noProof/>
          <w:lang w:eastAsia="hr-HR"/>
        </w:rPr>
        <w:drawing>
          <wp:inline distT="0" distB="0" distL="0" distR="0" wp14:anchorId="10EDB533" wp14:editId="0A4D24D8">
            <wp:extent cx="4953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r w:rsidRPr="002434C3">
        <w:fldChar w:fldCharType="begin"/>
      </w:r>
      <w:r w:rsidRPr="002434C3">
        <w:instrText xml:space="preserve"> INCLUDEPICTURE "http://www.inet.hr/~box/images/grb-rh.gif" \* MERGEFORMATINET </w:instrText>
      </w:r>
      <w:r w:rsidRPr="002434C3">
        <w:fldChar w:fldCharType="end"/>
      </w:r>
    </w:p>
    <w:p w:rsidR="00C50B46" w:rsidRPr="002434C3" w:rsidRDefault="00C50B46" w:rsidP="00C50B46">
      <w:pPr>
        <w:spacing w:before="60" w:after="1680"/>
        <w:jc w:val="center"/>
      </w:pPr>
      <w:r w:rsidRPr="002434C3">
        <w:t>VLADA REPUBLIKE HRVATSKE</w:t>
      </w:r>
    </w:p>
    <w:p w:rsidR="00C50B46" w:rsidRPr="002434C3" w:rsidRDefault="00C50B46" w:rsidP="00C50B46">
      <w:r>
        <w:t xml:space="preserve"> </w:t>
      </w:r>
    </w:p>
    <w:p w:rsidR="00C50B46" w:rsidRPr="002434C3" w:rsidRDefault="00C50B46" w:rsidP="00C50B46">
      <w:pPr>
        <w:spacing w:after="2400"/>
        <w:jc w:val="right"/>
      </w:pPr>
      <w:r>
        <w:t xml:space="preserve">Zagreb, </w:t>
      </w:r>
      <w:r w:rsidR="00CE4C30">
        <w:t>13. ožujka</w:t>
      </w:r>
      <w:r>
        <w:t xml:space="preserve"> 2025</w:t>
      </w:r>
      <w:r w:rsidRPr="002434C3">
        <w:t>.</w:t>
      </w:r>
    </w:p>
    <w:p w:rsidR="00C50B46" w:rsidRPr="002434C3" w:rsidRDefault="00C50B46" w:rsidP="00C50B46">
      <w:pPr>
        <w:spacing w:line="360" w:lineRule="auto"/>
      </w:pPr>
      <w:r w:rsidRPr="002434C3">
        <w:t>__________________________________________________________________________</w:t>
      </w:r>
    </w:p>
    <w:p w:rsidR="00C50B46" w:rsidRPr="002434C3" w:rsidRDefault="00C50B46" w:rsidP="00C50B46">
      <w:pPr>
        <w:tabs>
          <w:tab w:val="right" w:pos="1701"/>
          <w:tab w:val="left" w:pos="1843"/>
        </w:tabs>
        <w:spacing w:line="360" w:lineRule="auto"/>
        <w:ind w:left="1843" w:hanging="1843"/>
        <w:rPr>
          <w:b/>
          <w:smallCaps/>
        </w:rPr>
        <w:sectPr w:rsidR="00C50B46" w:rsidRPr="002434C3" w:rsidSect="00067492">
          <w:footerReference w:type="default" r:id="rId12"/>
          <w:pgSz w:w="11906" w:h="16838"/>
          <w:pgMar w:top="1417" w:right="1417" w:bottom="1417" w:left="1417" w:header="709" w:footer="658" w:gutter="0"/>
          <w:cols w:space="708"/>
          <w:docGrid w:linePitch="360"/>
        </w:sectPr>
      </w:pPr>
    </w:p>
    <w:tbl>
      <w:tblPr>
        <w:tblW w:w="0" w:type="auto"/>
        <w:tblLook w:val="04A0" w:firstRow="1" w:lastRow="0" w:firstColumn="1" w:lastColumn="0" w:noHBand="0" w:noVBand="1"/>
      </w:tblPr>
      <w:tblGrid>
        <w:gridCol w:w="1948"/>
        <w:gridCol w:w="7124"/>
      </w:tblGrid>
      <w:tr w:rsidR="00C50B46" w:rsidRPr="002434C3" w:rsidTr="00EB7BE7">
        <w:tc>
          <w:tcPr>
            <w:tcW w:w="1951" w:type="dxa"/>
            <w:shd w:val="clear" w:color="auto" w:fill="auto"/>
          </w:tcPr>
          <w:p w:rsidR="00C50B46" w:rsidRPr="002434C3" w:rsidRDefault="00C50B46" w:rsidP="00EB7BE7">
            <w:pPr>
              <w:spacing w:line="360" w:lineRule="auto"/>
              <w:jc w:val="right"/>
            </w:pPr>
            <w:r w:rsidRPr="002434C3">
              <w:rPr>
                <w:b/>
                <w:smallCaps/>
              </w:rPr>
              <w:t xml:space="preserve">Predlagatelj </w:t>
            </w:r>
            <w:r w:rsidRPr="002434C3">
              <w:rPr>
                <w:b/>
              </w:rPr>
              <w:t>:</w:t>
            </w:r>
          </w:p>
        </w:tc>
        <w:tc>
          <w:tcPr>
            <w:tcW w:w="7229" w:type="dxa"/>
            <w:shd w:val="clear" w:color="auto" w:fill="auto"/>
          </w:tcPr>
          <w:p w:rsidR="00C50B46" w:rsidRPr="002434C3" w:rsidRDefault="00C50B46" w:rsidP="00EB7BE7">
            <w:pPr>
              <w:spacing w:line="360" w:lineRule="auto"/>
            </w:pPr>
            <w:r>
              <w:t>Ministarstvo turizma i sporta</w:t>
            </w:r>
          </w:p>
        </w:tc>
      </w:tr>
    </w:tbl>
    <w:p w:rsidR="00C50B46" w:rsidRPr="002434C3" w:rsidRDefault="00C50B46" w:rsidP="00C50B46">
      <w:pPr>
        <w:spacing w:line="360" w:lineRule="auto"/>
      </w:pPr>
      <w:r w:rsidRPr="002434C3">
        <w:t>__________________________________________________________________________</w:t>
      </w:r>
    </w:p>
    <w:p w:rsidR="00C50B46" w:rsidRPr="002434C3" w:rsidRDefault="00C50B46" w:rsidP="00C50B46">
      <w:pPr>
        <w:tabs>
          <w:tab w:val="right" w:pos="1701"/>
          <w:tab w:val="left" w:pos="1843"/>
        </w:tabs>
        <w:spacing w:line="360" w:lineRule="auto"/>
        <w:ind w:left="1843" w:hanging="1843"/>
        <w:rPr>
          <w:b/>
          <w:smallCaps/>
        </w:rPr>
        <w:sectPr w:rsidR="00C50B46" w:rsidRPr="002434C3" w:rsidSect="00067492">
          <w:type w:val="continuous"/>
          <w:pgSz w:w="11906" w:h="16838"/>
          <w:pgMar w:top="1417" w:right="1417" w:bottom="1417" w:left="1417" w:header="709" w:footer="658" w:gutter="0"/>
          <w:cols w:space="708"/>
          <w:docGrid w:linePitch="360"/>
        </w:sectPr>
      </w:pPr>
    </w:p>
    <w:tbl>
      <w:tblPr>
        <w:tblW w:w="0" w:type="auto"/>
        <w:tblLook w:val="04A0" w:firstRow="1" w:lastRow="0" w:firstColumn="1" w:lastColumn="0" w:noHBand="0" w:noVBand="1"/>
      </w:tblPr>
      <w:tblGrid>
        <w:gridCol w:w="1939"/>
        <w:gridCol w:w="7133"/>
      </w:tblGrid>
      <w:tr w:rsidR="00C50B46" w:rsidRPr="002434C3" w:rsidTr="00EB7BE7">
        <w:tc>
          <w:tcPr>
            <w:tcW w:w="1951" w:type="dxa"/>
            <w:shd w:val="clear" w:color="auto" w:fill="auto"/>
          </w:tcPr>
          <w:p w:rsidR="00C50B46" w:rsidRPr="002434C3" w:rsidRDefault="00C50B46" w:rsidP="00EB7BE7">
            <w:pPr>
              <w:spacing w:line="360" w:lineRule="auto"/>
              <w:jc w:val="right"/>
            </w:pPr>
            <w:r w:rsidRPr="002434C3">
              <w:rPr>
                <w:b/>
                <w:smallCaps/>
              </w:rPr>
              <w:t>Predmet</w:t>
            </w:r>
            <w:r w:rsidRPr="002434C3">
              <w:rPr>
                <w:b/>
              </w:rPr>
              <w:t>:</w:t>
            </w:r>
          </w:p>
        </w:tc>
        <w:tc>
          <w:tcPr>
            <w:tcW w:w="7229" w:type="dxa"/>
            <w:shd w:val="clear" w:color="auto" w:fill="auto"/>
          </w:tcPr>
          <w:p w:rsidR="00C50B46" w:rsidRPr="002434C3" w:rsidRDefault="00C50B46" w:rsidP="00EB7BE7">
            <w:pPr>
              <w:spacing w:line="360" w:lineRule="auto"/>
              <w:jc w:val="both"/>
            </w:pPr>
            <w:r w:rsidRPr="00525FB9">
              <w:t>Prijedlog zaključka</w:t>
            </w:r>
            <w:r>
              <w:t xml:space="preserve"> o sufinanciranju troškova organizacije dočeka hrvatske rukometne reprezentacije nakon osvojene srebrne medalje na Svjetskom prvenstvu</w:t>
            </w:r>
          </w:p>
        </w:tc>
      </w:tr>
    </w:tbl>
    <w:p w:rsidR="00C50B46" w:rsidRPr="002434C3" w:rsidRDefault="00C50B46" w:rsidP="00C50B46">
      <w:pPr>
        <w:tabs>
          <w:tab w:val="left" w:pos="1843"/>
        </w:tabs>
        <w:spacing w:line="360" w:lineRule="auto"/>
        <w:ind w:left="1843" w:hanging="1843"/>
      </w:pPr>
      <w:r w:rsidRPr="002434C3">
        <w:t>__________________________________________________________________________</w:t>
      </w:r>
    </w:p>
    <w:p w:rsidR="00C50B46" w:rsidRPr="002434C3" w:rsidRDefault="00C50B46" w:rsidP="00C50B46"/>
    <w:p w:rsidR="00C50B46" w:rsidRPr="002434C3" w:rsidRDefault="00C50B46" w:rsidP="00C50B46"/>
    <w:p w:rsidR="00C50B46" w:rsidRPr="002434C3" w:rsidRDefault="00C50B46" w:rsidP="00C50B46"/>
    <w:p w:rsidR="00C50B46" w:rsidRPr="002434C3" w:rsidRDefault="00C50B46" w:rsidP="00C50B46"/>
    <w:p w:rsidR="00C50B46" w:rsidRPr="002434C3" w:rsidRDefault="00C50B46" w:rsidP="00C50B46"/>
    <w:p w:rsidR="00C50B46" w:rsidRPr="002434C3" w:rsidRDefault="00C50B46" w:rsidP="00C50B46"/>
    <w:p w:rsidR="00C50B46" w:rsidRPr="002434C3" w:rsidRDefault="00C50B46" w:rsidP="00C50B46">
      <w:pPr>
        <w:sectPr w:rsidR="00C50B46" w:rsidRPr="002434C3" w:rsidSect="00067492">
          <w:type w:val="continuous"/>
          <w:pgSz w:w="11906" w:h="16838"/>
          <w:pgMar w:top="1417" w:right="1417" w:bottom="1417" w:left="1417" w:header="709" w:footer="658" w:gutter="0"/>
          <w:cols w:space="708"/>
          <w:docGrid w:linePitch="360"/>
        </w:sectPr>
      </w:pPr>
    </w:p>
    <w:p w:rsidR="00C50B46" w:rsidRPr="0032455A" w:rsidRDefault="00C50B46" w:rsidP="0032455A">
      <w:pPr>
        <w:jc w:val="right"/>
        <w:rPr>
          <w:rFonts w:eastAsia="Calibri"/>
          <w:b/>
          <w:i/>
        </w:rPr>
      </w:pPr>
      <w:r w:rsidRPr="0032455A">
        <w:rPr>
          <w:rFonts w:eastAsia="Calibri"/>
          <w:b/>
          <w:i/>
        </w:rPr>
        <w:t>Prijedlog</w:t>
      </w:r>
    </w:p>
    <w:p w:rsidR="00C50B46" w:rsidRPr="0032455A" w:rsidRDefault="00C50B46" w:rsidP="0032455A">
      <w:pPr>
        <w:jc w:val="both"/>
        <w:rPr>
          <w:rFonts w:eastAsia="Calibri"/>
        </w:rPr>
      </w:pPr>
    </w:p>
    <w:p w:rsidR="00C50B46" w:rsidRDefault="00C50B46" w:rsidP="0032455A">
      <w:pPr>
        <w:jc w:val="both"/>
        <w:rPr>
          <w:rFonts w:eastAsia="Calibri"/>
        </w:rPr>
      </w:pPr>
    </w:p>
    <w:p w:rsidR="0032455A" w:rsidRDefault="0032455A" w:rsidP="0032455A">
      <w:pPr>
        <w:jc w:val="both"/>
        <w:rPr>
          <w:rFonts w:eastAsia="Calibri"/>
        </w:rPr>
      </w:pPr>
    </w:p>
    <w:p w:rsidR="0032455A" w:rsidRPr="0032455A" w:rsidRDefault="0032455A" w:rsidP="0032455A">
      <w:pPr>
        <w:jc w:val="both"/>
        <w:rPr>
          <w:rFonts w:eastAsia="Calibri"/>
        </w:rPr>
      </w:pPr>
    </w:p>
    <w:p w:rsidR="00C50B46" w:rsidRPr="0032455A" w:rsidRDefault="00C50B46" w:rsidP="0032455A">
      <w:pPr>
        <w:ind w:firstLine="1418"/>
        <w:jc w:val="both"/>
        <w:rPr>
          <w:rFonts w:eastAsia="Calibri"/>
        </w:rPr>
      </w:pPr>
      <w:r w:rsidRPr="0032455A">
        <w:rPr>
          <w:rFonts w:eastAsia="Calibri"/>
        </w:rPr>
        <w:t>Na temelju članka 31. stavka 3. Zakona o Vladi Republike Hrvatske („Narodne novine“, br. 150/11</w:t>
      </w:r>
      <w:r w:rsidR="0032455A">
        <w:rPr>
          <w:rFonts w:eastAsia="Calibri"/>
        </w:rPr>
        <w:t>.</w:t>
      </w:r>
      <w:r w:rsidRPr="0032455A">
        <w:rPr>
          <w:rFonts w:eastAsia="Calibri"/>
        </w:rPr>
        <w:t>, 119/14</w:t>
      </w:r>
      <w:r w:rsidR="0032455A">
        <w:rPr>
          <w:rFonts w:eastAsia="Calibri"/>
        </w:rPr>
        <w:t>.</w:t>
      </w:r>
      <w:r w:rsidRPr="0032455A">
        <w:rPr>
          <w:rFonts w:eastAsia="Calibri"/>
        </w:rPr>
        <w:t>, 93/16</w:t>
      </w:r>
      <w:r w:rsidR="0032455A">
        <w:rPr>
          <w:rFonts w:eastAsia="Calibri"/>
        </w:rPr>
        <w:t>.</w:t>
      </w:r>
      <w:r w:rsidRPr="0032455A">
        <w:rPr>
          <w:rFonts w:eastAsia="Calibri"/>
        </w:rPr>
        <w:t>, 116/18</w:t>
      </w:r>
      <w:r w:rsidR="0032455A">
        <w:rPr>
          <w:rFonts w:eastAsia="Calibri"/>
        </w:rPr>
        <w:t>.</w:t>
      </w:r>
      <w:r w:rsidRPr="0032455A">
        <w:rPr>
          <w:rFonts w:eastAsia="Calibri"/>
        </w:rPr>
        <w:t>, 80/22</w:t>
      </w:r>
      <w:r w:rsidR="0032455A">
        <w:rPr>
          <w:rFonts w:eastAsia="Calibri"/>
        </w:rPr>
        <w:t>.</w:t>
      </w:r>
      <w:r w:rsidRPr="0032455A">
        <w:rPr>
          <w:rFonts w:eastAsia="Calibri"/>
        </w:rPr>
        <w:t xml:space="preserve"> i 78/24</w:t>
      </w:r>
      <w:r w:rsidR="0032455A">
        <w:rPr>
          <w:rFonts w:eastAsia="Calibri"/>
        </w:rPr>
        <w:t>.</w:t>
      </w:r>
      <w:r w:rsidRPr="0032455A">
        <w:rPr>
          <w:rFonts w:eastAsia="Calibri"/>
        </w:rPr>
        <w:t>), Vlada Republike Hrvatske je na sjednici održanoj __________ 2025. donijela</w:t>
      </w:r>
    </w:p>
    <w:p w:rsidR="00C50B46" w:rsidRPr="0032455A" w:rsidRDefault="00C50B46" w:rsidP="0032455A">
      <w:pPr>
        <w:jc w:val="center"/>
        <w:rPr>
          <w:rFonts w:eastAsia="Calibri"/>
          <w:b/>
        </w:rPr>
      </w:pPr>
    </w:p>
    <w:p w:rsidR="00C50B46" w:rsidRDefault="00C50B46" w:rsidP="0032455A">
      <w:pPr>
        <w:jc w:val="center"/>
        <w:rPr>
          <w:rFonts w:eastAsia="Calibri"/>
          <w:b/>
        </w:rPr>
      </w:pPr>
    </w:p>
    <w:p w:rsidR="0032455A" w:rsidRPr="0032455A" w:rsidRDefault="0032455A" w:rsidP="0032455A">
      <w:pPr>
        <w:jc w:val="center"/>
        <w:rPr>
          <w:rFonts w:eastAsia="Calibri"/>
          <w:b/>
        </w:rPr>
      </w:pPr>
    </w:p>
    <w:p w:rsidR="00C50B46" w:rsidRPr="0032455A" w:rsidRDefault="00C50B46" w:rsidP="0032455A">
      <w:pPr>
        <w:jc w:val="center"/>
        <w:rPr>
          <w:rFonts w:eastAsia="Calibri"/>
          <w:b/>
        </w:rPr>
      </w:pPr>
      <w:r w:rsidRPr="0032455A">
        <w:rPr>
          <w:rFonts w:eastAsia="Calibri"/>
          <w:b/>
        </w:rPr>
        <w:t>Z</w:t>
      </w:r>
      <w:r w:rsidR="0032455A">
        <w:rPr>
          <w:rFonts w:eastAsia="Calibri"/>
          <w:b/>
        </w:rPr>
        <w:t xml:space="preserve"> </w:t>
      </w:r>
      <w:r w:rsidRPr="0032455A">
        <w:rPr>
          <w:rFonts w:eastAsia="Calibri"/>
          <w:b/>
        </w:rPr>
        <w:t>A</w:t>
      </w:r>
      <w:r w:rsidR="0032455A">
        <w:rPr>
          <w:rFonts w:eastAsia="Calibri"/>
          <w:b/>
        </w:rPr>
        <w:t xml:space="preserve"> </w:t>
      </w:r>
      <w:r w:rsidRPr="0032455A">
        <w:rPr>
          <w:rFonts w:eastAsia="Calibri"/>
          <w:b/>
        </w:rPr>
        <w:t>K</w:t>
      </w:r>
      <w:r w:rsidR="0032455A">
        <w:rPr>
          <w:rFonts w:eastAsia="Calibri"/>
          <w:b/>
        </w:rPr>
        <w:t xml:space="preserve"> </w:t>
      </w:r>
      <w:r w:rsidRPr="0032455A">
        <w:rPr>
          <w:rFonts w:eastAsia="Calibri"/>
          <w:b/>
        </w:rPr>
        <w:t>L</w:t>
      </w:r>
      <w:r w:rsidR="0032455A">
        <w:rPr>
          <w:rFonts w:eastAsia="Calibri"/>
          <w:b/>
        </w:rPr>
        <w:t xml:space="preserve"> </w:t>
      </w:r>
      <w:r w:rsidRPr="0032455A">
        <w:rPr>
          <w:rFonts w:eastAsia="Calibri"/>
          <w:b/>
        </w:rPr>
        <w:t>J</w:t>
      </w:r>
      <w:r w:rsidR="0032455A">
        <w:rPr>
          <w:rFonts w:eastAsia="Calibri"/>
          <w:b/>
        </w:rPr>
        <w:t xml:space="preserve"> </w:t>
      </w:r>
      <w:r w:rsidRPr="0032455A">
        <w:rPr>
          <w:rFonts w:eastAsia="Calibri"/>
          <w:b/>
        </w:rPr>
        <w:t>U</w:t>
      </w:r>
      <w:r w:rsidR="0032455A">
        <w:rPr>
          <w:rFonts w:eastAsia="Calibri"/>
          <w:b/>
        </w:rPr>
        <w:t xml:space="preserve"> </w:t>
      </w:r>
      <w:r w:rsidRPr="0032455A">
        <w:rPr>
          <w:rFonts w:eastAsia="Calibri"/>
          <w:b/>
        </w:rPr>
        <w:t>Č</w:t>
      </w:r>
      <w:r w:rsidR="0032455A">
        <w:rPr>
          <w:rFonts w:eastAsia="Calibri"/>
          <w:b/>
        </w:rPr>
        <w:t xml:space="preserve"> </w:t>
      </w:r>
      <w:r w:rsidRPr="0032455A">
        <w:rPr>
          <w:rFonts w:eastAsia="Calibri"/>
          <w:b/>
        </w:rPr>
        <w:t>A</w:t>
      </w:r>
      <w:r w:rsidR="0032455A">
        <w:rPr>
          <w:rFonts w:eastAsia="Calibri"/>
          <w:b/>
        </w:rPr>
        <w:t xml:space="preserve"> </w:t>
      </w:r>
      <w:r w:rsidRPr="0032455A">
        <w:rPr>
          <w:rFonts w:eastAsia="Calibri"/>
          <w:b/>
        </w:rPr>
        <w:t>K</w:t>
      </w:r>
    </w:p>
    <w:p w:rsidR="00C50B46" w:rsidRDefault="00C50B46" w:rsidP="0032455A">
      <w:pPr>
        <w:jc w:val="center"/>
        <w:rPr>
          <w:rFonts w:eastAsia="Calibri"/>
          <w:b/>
        </w:rPr>
      </w:pPr>
    </w:p>
    <w:p w:rsidR="0032455A" w:rsidRDefault="0032455A" w:rsidP="0032455A">
      <w:pPr>
        <w:jc w:val="center"/>
        <w:rPr>
          <w:rFonts w:eastAsia="Calibri"/>
          <w:b/>
        </w:rPr>
      </w:pPr>
    </w:p>
    <w:p w:rsidR="0032455A" w:rsidRPr="0032455A" w:rsidRDefault="0032455A" w:rsidP="0032455A">
      <w:pPr>
        <w:jc w:val="center"/>
        <w:rPr>
          <w:rFonts w:eastAsia="Calibri"/>
          <w:b/>
        </w:rPr>
      </w:pPr>
    </w:p>
    <w:p w:rsidR="00C50B46" w:rsidRPr="0032455A" w:rsidRDefault="0032455A" w:rsidP="0032455A">
      <w:pPr>
        <w:ind w:firstLine="709"/>
        <w:jc w:val="both"/>
        <w:rPr>
          <w:rFonts w:eastAsia="Calibri"/>
        </w:rPr>
      </w:pPr>
      <w:r>
        <w:rPr>
          <w:rFonts w:eastAsia="Calibri"/>
        </w:rPr>
        <w:t>1.</w:t>
      </w:r>
      <w:r>
        <w:rPr>
          <w:rFonts w:eastAsia="Calibri"/>
        </w:rPr>
        <w:tab/>
      </w:r>
      <w:r w:rsidR="00C50B46" w:rsidRPr="0032455A">
        <w:rPr>
          <w:rFonts w:eastAsia="Calibri"/>
        </w:rPr>
        <w:t>Vlada Republike Hrvatske sufinancira troškove organizacije dočeka hrvatske rukometne</w:t>
      </w:r>
      <w:r w:rsidR="00C50B46" w:rsidRPr="0032455A">
        <w:t xml:space="preserve"> reprezentacije nakon osvojene srebrne medalje na Svjetskom prvenstvu, koji je </w:t>
      </w:r>
      <w:r w:rsidR="00EE2484">
        <w:br/>
      </w:r>
      <w:r w:rsidR="00C50B46" w:rsidRPr="0032455A">
        <w:t>3. veljače 2025. organizirao Hrvatski rukometni savez,</w:t>
      </w:r>
      <w:r w:rsidR="00C50B46" w:rsidRPr="0032455A">
        <w:rPr>
          <w:rFonts w:eastAsia="Calibri"/>
        </w:rPr>
        <w:t xml:space="preserve"> </w:t>
      </w:r>
      <w:r w:rsidR="00C50B46" w:rsidRPr="0032455A">
        <w:t>u iznosu od 76.274,19 eura.</w:t>
      </w:r>
    </w:p>
    <w:p w:rsidR="00C50B46" w:rsidRPr="0032455A" w:rsidRDefault="00C50B46" w:rsidP="0032455A">
      <w:pPr>
        <w:ind w:left="426"/>
        <w:jc w:val="both"/>
        <w:rPr>
          <w:rFonts w:eastAsia="Calibri"/>
        </w:rPr>
      </w:pPr>
    </w:p>
    <w:p w:rsidR="00C50B46" w:rsidRPr="0032455A" w:rsidRDefault="0032455A" w:rsidP="0032455A">
      <w:pPr>
        <w:ind w:firstLine="709"/>
        <w:jc w:val="both"/>
        <w:rPr>
          <w:rFonts w:eastAsia="Calibri"/>
        </w:rPr>
      </w:pPr>
      <w:r>
        <w:rPr>
          <w:rFonts w:eastAsia="Calibri"/>
        </w:rPr>
        <w:t>2.</w:t>
      </w:r>
      <w:r>
        <w:rPr>
          <w:rFonts w:eastAsia="Calibri"/>
        </w:rPr>
        <w:tab/>
      </w:r>
      <w:r w:rsidR="00C50B46" w:rsidRPr="0032455A">
        <w:rPr>
          <w:rFonts w:eastAsia="Calibri"/>
        </w:rPr>
        <w:t xml:space="preserve">Financijska sredstva za organizaciju dočeka hrvatske rukometne reprezentacije </w:t>
      </w:r>
      <w:r w:rsidR="00C50B46" w:rsidRPr="0032455A">
        <w:t xml:space="preserve">u iznosu od 76.274,19 eura, osigurat će se u 2025. godini preraspodjelom sredstava u okviru </w:t>
      </w:r>
      <w:r w:rsidR="00C50B46" w:rsidRPr="0032455A">
        <w:rPr>
          <w:rFonts w:eastAsia="Calibri"/>
        </w:rPr>
        <w:t>Državnog proračuna Republike Hrvatske za 2025. godinu i projekcijama za 2026. i 2027. godinu</w:t>
      </w:r>
      <w:r w:rsidR="00EE2484">
        <w:rPr>
          <w:rFonts w:eastAsia="Calibri"/>
        </w:rPr>
        <w:t>,</w:t>
      </w:r>
      <w:r w:rsidR="00C50B46" w:rsidRPr="0032455A">
        <w:rPr>
          <w:rFonts w:eastAsia="Calibri"/>
        </w:rPr>
        <w:t xml:space="preserve"> na proračunskim pozicijama Ministarstva turizma i sporta.</w:t>
      </w:r>
    </w:p>
    <w:p w:rsidR="00C50B46" w:rsidRPr="0032455A" w:rsidRDefault="00C50B46" w:rsidP="0032455A">
      <w:pPr>
        <w:jc w:val="both"/>
        <w:rPr>
          <w:rFonts w:eastAsia="Calibri"/>
        </w:rPr>
      </w:pPr>
    </w:p>
    <w:p w:rsidR="00C50B46" w:rsidRPr="0032455A" w:rsidRDefault="0032455A" w:rsidP="0032455A">
      <w:pPr>
        <w:ind w:firstLine="708"/>
        <w:jc w:val="both"/>
        <w:rPr>
          <w:rFonts w:eastAsia="Calibri"/>
        </w:rPr>
      </w:pPr>
      <w:r>
        <w:rPr>
          <w:rFonts w:eastAsia="Calibri"/>
        </w:rPr>
        <w:t>3.</w:t>
      </w:r>
      <w:r>
        <w:rPr>
          <w:rFonts w:eastAsia="Calibri"/>
        </w:rPr>
        <w:tab/>
      </w:r>
      <w:r w:rsidR="00C50B46" w:rsidRPr="0032455A">
        <w:rPr>
          <w:rFonts w:eastAsia="Calibri"/>
        </w:rPr>
        <w:t>Zadužuje se Ministarstvo turizma i sporta za provedbu ovoga Zaključka.</w:t>
      </w:r>
    </w:p>
    <w:p w:rsidR="00C50B46" w:rsidRPr="0032455A" w:rsidRDefault="00C50B46" w:rsidP="0032455A">
      <w:pPr>
        <w:jc w:val="both"/>
        <w:rPr>
          <w:rFonts w:eastAsia="Calibri"/>
        </w:rPr>
      </w:pPr>
    </w:p>
    <w:p w:rsidR="0032455A" w:rsidRPr="0032455A" w:rsidRDefault="0032455A" w:rsidP="0032455A">
      <w:pPr>
        <w:rPr>
          <w:lang w:eastAsia="hr-HR"/>
        </w:rPr>
      </w:pPr>
    </w:p>
    <w:p w:rsidR="0032455A" w:rsidRPr="0032455A" w:rsidRDefault="0032455A" w:rsidP="0032455A">
      <w:pPr>
        <w:rPr>
          <w:lang w:eastAsia="hr-HR"/>
        </w:rPr>
      </w:pPr>
    </w:p>
    <w:p w:rsidR="0032455A" w:rsidRPr="0032455A" w:rsidRDefault="0032455A" w:rsidP="0032455A">
      <w:pPr>
        <w:tabs>
          <w:tab w:val="left" w:pos="1418"/>
        </w:tabs>
        <w:ind w:right="4"/>
        <w:jc w:val="both"/>
        <w:rPr>
          <w:bCs/>
          <w:lang w:eastAsia="hr-HR"/>
        </w:rPr>
      </w:pPr>
      <w:r w:rsidRPr="0032455A">
        <w:rPr>
          <w:bCs/>
          <w:lang w:eastAsia="hr-HR"/>
        </w:rPr>
        <w:t>KLASA:</w:t>
      </w:r>
      <w:r w:rsidRPr="0032455A">
        <w:rPr>
          <w:bCs/>
          <w:lang w:eastAsia="hr-HR"/>
        </w:rPr>
        <w:tab/>
      </w:r>
    </w:p>
    <w:p w:rsidR="0032455A" w:rsidRPr="0032455A" w:rsidRDefault="0032455A" w:rsidP="0032455A">
      <w:pPr>
        <w:tabs>
          <w:tab w:val="left" w:pos="1418"/>
        </w:tabs>
        <w:ind w:right="4"/>
        <w:jc w:val="both"/>
        <w:rPr>
          <w:bCs/>
          <w:lang w:eastAsia="hr-HR"/>
        </w:rPr>
      </w:pPr>
      <w:r w:rsidRPr="0032455A">
        <w:rPr>
          <w:bCs/>
          <w:lang w:eastAsia="hr-HR"/>
        </w:rPr>
        <w:t>URBROJ:</w:t>
      </w:r>
      <w:r w:rsidRPr="0032455A">
        <w:rPr>
          <w:bCs/>
          <w:lang w:eastAsia="hr-HR"/>
        </w:rPr>
        <w:tab/>
      </w:r>
    </w:p>
    <w:p w:rsidR="0032455A" w:rsidRPr="0032455A" w:rsidRDefault="0032455A" w:rsidP="0032455A">
      <w:pPr>
        <w:ind w:right="4"/>
        <w:jc w:val="both"/>
        <w:rPr>
          <w:bCs/>
          <w:lang w:eastAsia="hr-HR"/>
        </w:rPr>
      </w:pPr>
    </w:p>
    <w:p w:rsidR="0032455A" w:rsidRPr="0032455A" w:rsidRDefault="0032455A" w:rsidP="0032455A">
      <w:pPr>
        <w:ind w:right="4"/>
        <w:jc w:val="both"/>
        <w:rPr>
          <w:bCs/>
          <w:lang w:eastAsia="hr-HR"/>
        </w:rPr>
      </w:pPr>
      <w:r w:rsidRPr="0032455A">
        <w:rPr>
          <w:bCs/>
          <w:lang w:eastAsia="hr-HR"/>
        </w:rPr>
        <w:t>Zagreb,</w:t>
      </w:r>
      <w:r w:rsidRPr="0032455A">
        <w:rPr>
          <w:bCs/>
          <w:lang w:eastAsia="hr-HR"/>
        </w:rPr>
        <w:tab/>
      </w:r>
    </w:p>
    <w:p w:rsidR="0032455A" w:rsidRPr="0032455A" w:rsidRDefault="0032455A" w:rsidP="0032455A">
      <w:pPr>
        <w:ind w:right="4"/>
        <w:jc w:val="both"/>
        <w:rPr>
          <w:bCs/>
          <w:lang w:eastAsia="hr-HR"/>
        </w:rPr>
      </w:pPr>
    </w:p>
    <w:p w:rsidR="0032455A" w:rsidRPr="0032455A" w:rsidRDefault="0032455A" w:rsidP="0032455A">
      <w:pPr>
        <w:ind w:right="4"/>
        <w:jc w:val="both"/>
        <w:rPr>
          <w:bCs/>
          <w:lang w:eastAsia="hr-HR"/>
        </w:rPr>
      </w:pPr>
    </w:p>
    <w:p w:rsidR="0032455A" w:rsidRPr="0032455A" w:rsidRDefault="0032455A" w:rsidP="0032455A">
      <w:pPr>
        <w:ind w:right="4"/>
        <w:jc w:val="both"/>
        <w:rPr>
          <w:bCs/>
          <w:lang w:eastAsia="hr-HR"/>
        </w:rPr>
      </w:pPr>
    </w:p>
    <w:p w:rsidR="0032455A" w:rsidRPr="0032455A" w:rsidRDefault="0032455A" w:rsidP="0032455A">
      <w:pPr>
        <w:tabs>
          <w:tab w:val="center" w:pos="7371"/>
        </w:tabs>
        <w:ind w:right="4"/>
        <w:jc w:val="both"/>
        <w:rPr>
          <w:lang w:eastAsia="hr-HR"/>
        </w:rPr>
      </w:pPr>
      <w:r w:rsidRPr="0032455A">
        <w:rPr>
          <w:lang w:eastAsia="hr-HR"/>
        </w:rPr>
        <w:tab/>
        <w:t>PREDSJEDNIK</w:t>
      </w:r>
    </w:p>
    <w:p w:rsidR="0032455A" w:rsidRPr="0032455A" w:rsidRDefault="0032455A" w:rsidP="0032455A">
      <w:pPr>
        <w:tabs>
          <w:tab w:val="center" w:pos="7371"/>
        </w:tabs>
        <w:ind w:right="4"/>
        <w:jc w:val="both"/>
        <w:rPr>
          <w:lang w:eastAsia="hr-HR"/>
        </w:rPr>
      </w:pPr>
    </w:p>
    <w:p w:rsidR="0032455A" w:rsidRPr="0032455A" w:rsidRDefault="0032455A" w:rsidP="0032455A">
      <w:pPr>
        <w:tabs>
          <w:tab w:val="center" w:pos="7371"/>
        </w:tabs>
        <w:ind w:right="4"/>
        <w:jc w:val="both"/>
        <w:rPr>
          <w:lang w:eastAsia="hr-HR"/>
        </w:rPr>
      </w:pPr>
    </w:p>
    <w:p w:rsidR="0032455A" w:rsidRPr="0032455A" w:rsidRDefault="0032455A" w:rsidP="0032455A">
      <w:pPr>
        <w:tabs>
          <w:tab w:val="center" w:pos="7371"/>
        </w:tabs>
        <w:ind w:right="4"/>
        <w:jc w:val="both"/>
        <w:rPr>
          <w:lang w:eastAsia="hr-HR"/>
        </w:rPr>
      </w:pPr>
      <w:r w:rsidRPr="0032455A">
        <w:rPr>
          <w:lang w:eastAsia="hr-HR"/>
        </w:rPr>
        <w:tab/>
        <w:t xml:space="preserve">mr. </w:t>
      </w:r>
      <w:proofErr w:type="spellStart"/>
      <w:r w:rsidRPr="0032455A">
        <w:rPr>
          <w:lang w:eastAsia="hr-HR"/>
        </w:rPr>
        <w:t>sc</w:t>
      </w:r>
      <w:proofErr w:type="spellEnd"/>
      <w:r w:rsidRPr="0032455A">
        <w:rPr>
          <w:lang w:eastAsia="hr-HR"/>
        </w:rPr>
        <w:t>. Andrej Plenković</w:t>
      </w:r>
    </w:p>
    <w:p w:rsidR="0032455A" w:rsidRPr="0032455A" w:rsidRDefault="0032455A" w:rsidP="0032455A">
      <w:pPr>
        <w:jc w:val="both"/>
        <w:rPr>
          <w:lang w:eastAsia="hr-HR"/>
        </w:rPr>
      </w:pPr>
      <w:r w:rsidRPr="0032455A">
        <w:rPr>
          <w:lang w:eastAsia="hr-HR"/>
        </w:rPr>
        <w:br w:type="page"/>
      </w:r>
    </w:p>
    <w:p w:rsidR="00C50B46" w:rsidRPr="0032455A" w:rsidRDefault="00C50B46" w:rsidP="0032455A">
      <w:pPr>
        <w:jc w:val="both"/>
        <w:rPr>
          <w:rFonts w:eastAsia="Calibri"/>
        </w:rPr>
      </w:pPr>
    </w:p>
    <w:p w:rsidR="00C50B46" w:rsidRPr="0032455A" w:rsidRDefault="00C50B46" w:rsidP="0032455A">
      <w:pPr>
        <w:jc w:val="center"/>
        <w:rPr>
          <w:rFonts w:eastAsia="Calibri"/>
          <w:b/>
        </w:rPr>
      </w:pPr>
    </w:p>
    <w:p w:rsidR="00C50B46" w:rsidRPr="0032455A" w:rsidRDefault="00C50B46" w:rsidP="0032455A">
      <w:pPr>
        <w:jc w:val="center"/>
        <w:rPr>
          <w:rFonts w:eastAsia="Calibri"/>
          <w:b/>
        </w:rPr>
      </w:pPr>
      <w:r w:rsidRPr="0032455A">
        <w:rPr>
          <w:rFonts w:eastAsia="Calibri"/>
          <w:b/>
        </w:rPr>
        <w:t>O</w:t>
      </w:r>
      <w:r w:rsidR="00EC6759">
        <w:rPr>
          <w:rFonts w:eastAsia="Calibri"/>
          <w:b/>
        </w:rPr>
        <w:t xml:space="preserve"> </w:t>
      </w:r>
      <w:r w:rsidRPr="0032455A">
        <w:rPr>
          <w:rFonts w:eastAsia="Calibri"/>
          <w:b/>
        </w:rPr>
        <w:t>B</w:t>
      </w:r>
      <w:r w:rsidR="00EC6759">
        <w:rPr>
          <w:rFonts w:eastAsia="Calibri"/>
          <w:b/>
        </w:rPr>
        <w:t xml:space="preserve"> </w:t>
      </w:r>
      <w:r w:rsidRPr="0032455A">
        <w:rPr>
          <w:rFonts w:eastAsia="Calibri"/>
          <w:b/>
        </w:rPr>
        <w:t>R</w:t>
      </w:r>
      <w:r w:rsidR="00EC6759">
        <w:rPr>
          <w:rFonts w:eastAsia="Calibri"/>
          <w:b/>
        </w:rPr>
        <w:t xml:space="preserve"> </w:t>
      </w:r>
      <w:r w:rsidRPr="0032455A">
        <w:rPr>
          <w:rFonts w:eastAsia="Calibri"/>
          <w:b/>
        </w:rPr>
        <w:t>A</w:t>
      </w:r>
      <w:r w:rsidR="00EC6759">
        <w:rPr>
          <w:rFonts w:eastAsia="Calibri"/>
          <w:b/>
        </w:rPr>
        <w:t xml:space="preserve"> </w:t>
      </w:r>
      <w:r w:rsidRPr="0032455A">
        <w:rPr>
          <w:rFonts w:eastAsia="Calibri"/>
          <w:b/>
        </w:rPr>
        <w:t>Z</w:t>
      </w:r>
      <w:r w:rsidR="00EC6759">
        <w:rPr>
          <w:rFonts w:eastAsia="Calibri"/>
          <w:b/>
        </w:rPr>
        <w:t xml:space="preserve"> </w:t>
      </w:r>
      <w:r w:rsidRPr="0032455A">
        <w:rPr>
          <w:rFonts w:eastAsia="Calibri"/>
          <w:b/>
        </w:rPr>
        <w:t>L</w:t>
      </w:r>
      <w:r w:rsidR="00EC6759">
        <w:rPr>
          <w:rFonts w:eastAsia="Calibri"/>
          <w:b/>
        </w:rPr>
        <w:t xml:space="preserve"> </w:t>
      </w:r>
      <w:r w:rsidRPr="0032455A">
        <w:rPr>
          <w:rFonts w:eastAsia="Calibri"/>
          <w:b/>
        </w:rPr>
        <w:t>O</w:t>
      </w:r>
      <w:r w:rsidR="00EC6759">
        <w:rPr>
          <w:rFonts w:eastAsia="Calibri"/>
          <w:b/>
        </w:rPr>
        <w:t xml:space="preserve"> </w:t>
      </w:r>
      <w:r w:rsidRPr="0032455A">
        <w:rPr>
          <w:rFonts w:eastAsia="Calibri"/>
          <w:b/>
        </w:rPr>
        <w:t>Ž</w:t>
      </w:r>
      <w:r w:rsidR="00EC6759">
        <w:rPr>
          <w:rFonts w:eastAsia="Calibri"/>
          <w:b/>
        </w:rPr>
        <w:t xml:space="preserve"> </w:t>
      </w:r>
      <w:r w:rsidRPr="0032455A">
        <w:rPr>
          <w:rFonts w:eastAsia="Calibri"/>
          <w:b/>
        </w:rPr>
        <w:t>E</w:t>
      </w:r>
      <w:r w:rsidR="00EC6759">
        <w:rPr>
          <w:rFonts w:eastAsia="Calibri"/>
          <w:b/>
        </w:rPr>
        <w:t xml:space="preserve"> </w:t>
      </w:r>
      <w:r w:rsidRPr="0032455A">
        <w:rPr>
          <w:rFonts w:eastAsia="Calibri"/>
          <w:b/>
        </w:rPr>
        <w:t>N</w:t>
      </w:r>
      <w:r w:rsidR="00EC6759">
        <w:rPr>
          <w:rFonts w:eastAsia="Calibri"/>
          <w:b/>
        </w:rPr>
        <w:t xml:space="preserve"> </w:t>
      </w:r>
      <w:r w:rsidRPr="0032455A">
        <w:rPr>
          <w:rFonts w:eastAsia="Calibri"/>
          <w:b/>
        </w:rPr>
        <w:t>J</w:t>
      </w:r>
      <w:r w:rsidR="00EC6759">
        <w:rPr>
          <w:rFonts w:eastAsia="Calibri"/>
          <w:b/>
        </w:rPr>
        <w:t xml:space="preserve"> </w:t>
      </w:r>
      <w:r w:rsidRPr="0032455A">
        <w:rPr>
          <w:rFonts w:eastAsia="Calibri"/>
          <w:b/>
        </w:rPr>
        <w:t>E</w:t>
      </w:r>
    </w:p>
    <w:p w:rsidR="00C50B46" w:rsidRPr="0032455A" w:rsidRDefault="00C50B46" w:rsidP="0032455A">
      <w:pPr>
        <w:jc w:val="both"/>
        <w:rPr>
          <w:rFonts w:eastAsia="Calibri"/>
        </w:rPr>
      </w:pPr>
    </w:p>
    <w:p w:rsidR="00C50B46" w:rsidRPr="0032455A" w:rsidRDefault="00C50B46" w:rsidP="0032455A">
      <w:pPr>
        <w:jc w:val="both"/>
        <w:rPr>
          <w:rFonts w:eastAsia="Calibri"/>
        </w:rPr>
      </w:pPr>
    </w:p>
    <w:p w:rsidR="00C50B46" w:rsidRDefault="00C50B46" w:rsidP="0032455A">
      <w:pPr>
        <w:tabs>
          <w:tab w:val="left" w:pos="2142"/>
        </w:tabs>
        <w:jc w:val="both"/>
      </w:pPr>
      <w:r w:rsidRPr="0032455A">
        <w:t>Svjetsko prvenstvo u rukometu je uz olimpijske igre i europsko prvenstvo jedno od najvećih sportskih događaja u rukometu te kao takvo predstavlja strateški značajan interes za Republiku Hrvatsku. Hrvatski rukometni savez bio je jedan od organizatora Svjetskog prvenstva koje se održalo od 15. siječnja do 2. veljače 2025. i to u Hrvatskoj, Danskoj i Norveškoj. U Hrvatskoj su nastupile 32 ekipe, domaćini gradovi su bili Zagreb, Poreč i Varaždin, a odigrale su se utakmice četiri skupine prvog kruga, dvije skupine drugog kruga, dvije utakmice četvrtfinala te jedno polufinale, što je ukupno 61 utakmica. Ostale utakmice odigrale su se u Danskoj i Norveškoj, a sama završnica, utakmica za treće mjesto i finale, igrale su se u Oslu.</w:t>
      </w:r>
    </w:p>
    <w:p w:rsidR="00EC6759" w:rsidRPr="0032455A" w:rsidRDefault="00EC6759" w:rsidP="0032455A">
      <w:pPr>
        <w:tabs>
          <w:tab w:val="left" w:pos="2142"/>
        </w:tabs>
        <w:jc w:val="both"/>
      </w:pPr>
    </w:p>
    <w:p w:rsidR="00C50B46" w:rsidRDefault="00C50B46" w:rsidP="0032455A">
      <w:pPr>
        <w:jc w:val="both"/>
      </w:pPr>
      <w:r w:rsidRPr="0032455A">
        <w:t>Rukomet je jedan od naših najtrofejnijih ekipnih sportova, a hrvatska muška reprezentacija je do ovog</w:t>
      </w:r>
      <w:r w:rsidR="00EC6759">
        <w:t>a</w:t>
      </w:r>
      <w:r w:rsidRPr="0032455A">
        <w:t xml:space="preserve"> Svjetskog prvenstva osvojila dva olimpijska zlata, olimpijsku broncu,</w:t>
      </w:r>
      <w:r w:rsidR="00EC6759">
        <w:t xml:space="preserve"> </w:t>
      </w:r>
      <w:hyperlink r:id="rId13" w:tooltip="Svjetsko prvenstvo u rukometu" w:history="1">
        <w:r w:rsidRPr="0032455A">
          <w:t>svjetsko</w:t>
        </w:r>
      </w:hyperlink>
      <w:r w:rsidR="00EC6759">
        <w:t xml:space="preserve"> </w:t>
      </w:r>
      <w:r w:rsidRPr="0032455A">
        <w:t>zlato, tri svjetska srebra, svjetsku broncu, tri</w:t>
      </w:r>
      <w:r w:rsidR="00EC6759">
        <w:t xml:space="preserve"> </w:t>
      </w:r>
      <w:hyperlink r:id="rId14" w:tooltip="Europska prvenstva u rukometu" w:history="1">
        <w:r w:rsidRPr="0032455A">
          <w:t>europska</w:t>
        </w:r>
      </w:hyperlink>
      <w:r w:rsidR="00EC6759">
        <w:t xml:space="preserve"> </w:t>
      </w:r>
      <w:r w:rsidRPr="0032455A">
        <w:t>srebra i tri europske bronce. Hrvatski rukometaši su od</w:t>
      </w:r>
      <w:r w:rsidR="00EC6759">
        <w:t xml:space="preserve"> </w:t>
      </w:r>
      <w:hyperlink r:id="rId15" w:tooltip="Dan neovisnosti (Hrvatska)" w:history="1">
        <w:r w:rsidRPr="0032455A">
          <w:t>neovisnosti</w:t>
        </w:r>
      </w:hyperlink>
      <w:r w:rsidR="00EC6759">
        <w:t xml:space="preserve"> </w:t>
      </w:r>
      <w:r w:rsidRPr="0032455A">
        <w:t>države, a zaključno sa</w:t>
      </w:r>
      <w:r w:rsidR="00EC6759">
        <w:t xml:space="preserve"> </w:t>
      </w:r>
      <w:hyperlink r:id="rId16" w:tooltip="Svjetsko prvenstvo u rukometu – Danska i Njemačka 2019." w:history="1">
        <w:r w:rsidRPr="0032455A">
          <w:t>Svjetskim prvenstvom 2023.</w:t>
        </w:r>
      </w:hyperlink>
      <w:r w:rsidRPr="0032455A">
        <w:t xml:space="preserve"> godine, sudjelovali na 35 velikih natjecanja (OI, SP, EP) i 19 puta igrali u polufinalu, osvojivši pritom 14 medalja od čega tri zlata. Olimpijska rukometna zlata osvojena 1996. i 2004. godine jedna su od najvećih hrvatskih ekipnih sportskih dostignuća. </w:t>
      </w:r>
    </w:p>
    <w:p w:rsidR="00EC6759" w:rsidRPr="0032455A" w:rsidRDefault="00EC6759" w:rsidP="0032455A">
      <w:pPr>
        <w:jc w:val="both"/>
      </w:pPr>
    </w:p>
    <w:p w:rsidR="00C50B46" w:rsidRDefault="00C50B46" w:rsidP="0032455A">
      <w:pPr>
        <w:tabs>
          <w:tab w:val="left" w:pos="2142"/>
        </w:tabs>
        <w:jc w:val="both"/>
      </w:pPr>
      <w:r w:rsidRPr="0032455A">
        <w:t xml:space="preserve">Hrvatska rukometna reprezentacija je na Svjetskom prvenstvu u rukometu 2025. godine osvojila srebrnu medalju, nakon čega joj je organiziran doček na Trgu bana Josipa Jelačića u Zagrebu, kojem je prisustvovalo nekoliko desetaka tisuća ljudi, a cijeli događaj prenijeli su brojni domaći i strani mediji što je osim samog sportskog uspjeha, doprinijelo dodatnoj promociji Hrvatske u svijetu.  </w:t>
      </w:r>
    </w:p>
    <w:p w:rsidR="0090695D" w:rsidRPr="0032455A" w:rsidRDefault="0090695D" w:rsidP="0032455A">
      <w:pPr>
        <w:tabs>
          <w:tab w:val="left" w:pos="2142"/>
        </w:tabs>
        <w:jc w:val="both"/>
      </w:pPr>
    </w:p>
    <w:p w:rsidR="00C50B46" w:rsidRPr="0032455A" w:rsidRDefault="00C50B46" w:rsidP="0032455A">
      <w:pPr>
        <w:jc w:val="both"/>
      </w:pPr>
      <w:r w:rsidRPr="0032455A">
        <w:t>Ovim Zaključkom Vlada Republike Hrvatske daje suglasnost za sufinanciranje troškova organizacije dočeka hrvatskih rukometaša nakon povratka sa Svjetskog rukometnog prvenstva iz sredstava državnog proračuna</w:t>
      </w:r>
      <w:r w:rsidR="0090695D">
        <w:t>,</w:t>
      </w:r>
      <w:r w:rsidRPr="0032455A">
        <w:t xml:space="preserve"> u iznosu polovice ukupnih troškova. Ukupne troškove organizacije događanja platio je Hrvatski rukometni savez, a Vlada Republike Hrvatske i Grad Zagreb sufinancirat će događanje na način da će svaka strana refundirati 50</w:t>
      </w:r>
      <w:r w:rsidR="0090695D">
        <w:t xml:space="preserve"> </w:t>
      </w:r>
      <w:r w:rsidRPr="0032455A">
        <w:t>% ukupnih troškova organizacije. Trošak Vlade Republike Hrvatske iznosi 76.274,19 eura. Sredstva će se osigurati u 2025. godini preraspodjelom sredstava u okviru Državnog proračuna Republike Hrvatske za 2025. godinu i projekcijama za 2026. i 2027. godinu</w:t>
      </w:r>
      <w:r w:rsidR="0090695D">
        <w:t>,</w:t>
      </w:r>
      <w:r w:rsidRPr="0032455A">
        <w:t xml:space="preserve"> na proračunskim pozicijama Ministarstva turizma i sporta.</w:t>
      </w:r>
    </w:p>
    <w:p w:rsidR="00C50B46" w:rsidRPr="0032455A" w:rsidRDefault="00C50B46" w:rsidP="0032455A">
      <w:pPr>
        <w:tabs>
          <w:tab w:val="left" w:pos="2142"/>
        </w:tabs>
        <w:jc w:val="both"/>
      </w:pPr>
    </w:p>
    <w:p w:rsidR="00C50B46" w:rsidRPr="0032455A" w:rsidRDefault="00C50B46" w:rsidP="0032455A">
      <w:pPr>
        <w:jc w:val="both"/>
        <w:rPr>
          <w:rFonts w:eastAsia="Calibri"/>
        </w:rPr>
      </w:pPr>
    </w:p>
    <w:sectPr w:rsidR="00C50B46" w:rsidRPr="0032455A" w:rsidSect="0032455A">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8C2" w:rsidRDefault="006B18C2">
      <w:r>
        <w:separator/>
      </w:r>
    </w:p>
  </w:endnote>
  <w:endnote w:type="continuationSeparator" w:id="0">
    <w:p w:rsidR="006B18C2" w:rsidRDefault="006B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46" w:rsidRPr="00601D25" w:rsidRDefault="00C50B46" w:rsidP="00067492">
    <w:pPr>
      <w:pStyle w:val="Footer"/>
      <w:pBdr>
        <w:top w:val="single" w:sz="4" w:space="1" w:color="404040"/>
      </w:pBdr>
      <w:jc w:val="center"/>
      <w:rPr>
        <w:color w:val="404040"/>
        <w:spacing w:val="20"/>
        <w:sz w:val="20"/>
      </w:rPr>
    </w:pPr>
    <w:r w:rsidRPr="00601D25">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AA" w:rsidRDefault="006B1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AA" w:rsidRDefault="006B18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AA" w:rsidRDefault="006B1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8C2" w:rsidRDefault="006B18C2">
      <w:r>
        <w:separator/>
      </w:r>
    </w:p>
  </w:footnote>
  <w:footnote w:type="continuationSeparator" w:id="0">
    <w:p w:rsidR="006B18C2" w:rsidRDefault="006B1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AA" w:rsidRDefault="006B1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AA" w:rsidRDefault="006B18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2AA" w:rsidRDefault="006B1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15BE"/>
    <w:multiLevelType w:val="hybridMultilevel"/>
    <w:tmpl w:val="D452F59A"/>
    <w:lvl w:ilvl="0" w:tplc="16F6476A">
      <w:start w:val="515"/>
      <w:numFmt w:val="bullet"/>
      <w:lvlText w:val="-"/>
      <w:lvlJc w:val="left"/>
      <w:pPr>
        <w:ind w:left="2160" w:hanging="360"/>
      </w:pPr>
      <w:rPr>
        <w:rFonts w:ascii="Times New Roman" w:eastAsia="Times New Roman" w:hAnsi="Times New Roman" w:cs="Times New Roman" w:hint="default"/>
      </w:rPr>
    </w:lvl>
    <w:lvl w:ilvl="1" w:tplc="1F70600A" w:tentative="1">
      <w:start w:val="1"/>
      <w:numFmt w:val="bullet"/>
      <w:lvlText w:val="o"/>
      <w:lvlJc w:val="left"/>
      <w:pPr>
        <w:ind w:left="2880" w:hanging="360"/>
      </w:pPr>
      <w:rPr>
        <w:rFonts w:ascii="Courier New" w:hAnsi="Courier New" w:cs="Courier New" w:hint="default"/>
      </w:rPr>
    </w:lvl>
    <w:lvl w:ilvl="2" w:tplc="BCDE3DF0" w:tentative="1">
      <w:start w:val="1"/>
      <w:numFmt w:val="bullet"/>
      <w:lvlText w:val=""/>
      <w:lvlJc w:val="left"/>
      <w:pPr>
        <w:ind w:left="3600" w:hanging="360"/>
      </w:pPr>
      <w:rPr>
        <w:rFonts w:ascii="Wingdings" w:hAnsi="Wingdings" w:hint="default"/>
      </w:rPr>
    </w:lvl>
    <w:lvl w:ilvl="3" w:tplc="76981310" w:tentative="1">
      <w:start w:val="1"/>
      <w:numFmt w:val="bullet"/>
      <w:lvlText w:val=""/>
      <w:lvlJc w:val="left"/>
      <w:pPr>
        <w:ind w:left="4320" w:hanging="360"/>
      </w:pPr>
      <w:rPr>
        <w:rFonts w:ascii="Symbol" w:hAnsi="Symbol" w:hint="default"/>
      </w:rPr>
    </w:lvl>
    <w:lvl w:ilvl="4" w:tplc="8BFCB692" w:tentative="1">
      <w:start w:val="1"/>
      <w:numFmt w:val="bullet"/>
      <w:lvlText w:val="o"/>
      <w:lvlJc w:val="left"/>
      <w:pPr>
        <w:ind w:left="5040" w:hanging="360"/>
      </w:pPr>
      <w:rPr>
        <w:rFonts w:ascii="Courier New" w:hAnsi="Courier New" w:cs="Courier New" w:hint="default"/>
      </w:rPr>
    </w:lvl>
    <w:lvl w:ilvl="5" w:tplc="75861C62" w:tentative="1">
      <w:start w:val="1"/>
      <w:numFmt w:val="bullet"/>
      <w:lvlText w:val=""/>
      <w:lvlJc w:val="left"/>
      <w:pPr>
        <w:ind w:left="5760" w:hanging="360"/>
      </w:pPr>
      <w:rPr>
        <w:rFonts w:ascii="Wingdings" w:hAnsi="Wingdings" w:hint="default"/>
      </w:rPr>
    </w:lvl>
    <w:lvl w:ilvl="6" w:tplc="1B165F24" w:tentative="1">
      <w:start w:val="1"/>
      <w:numFmt w:val="bullet"/>
      <w:lvlText w:val=""/>
      <w:lvlJc w:val="left"/>
      <w:pPr>
        <w:ind w:left="6480" w:hanging="360"/>
      </w:pPr>
      <w:rPr>
        <w:rFonts w:ascii="Symbol" w:hAnsi="Symbol" w:hint="default"/>
      </w:rPr>
    </w:lvl>
    <w:lvl w:ilvl="7" w:tplc="3B101DFA" w:tentative="1">
      <w:start w:val="1"/>
      <w:numFmt w:val="bullet"/>
      <w:lvlText w:val="o"/>
      <w:lvlJc w:val="left"/>
      <w:pPr>
        <w:ind w:left="7200" w:hanging="360"/>
      </w:pPr>
      <w:rPr>
        <w:rFonts w:ascii="Courier New" w:hAnsi="Courier New" w:cs="Courier New" w:hint="default"/>
      </w:rPr>
    </w:lvl>
    <w:lvl w:ilvl="8" w:tplc="7D360006" w:tentative="1">
      <w:start w:val="1"/>
      <w:numFmt w:val="bullet"/>
      <w:lvlText w:val=""/>
      <w:lvlJc w:val="left"/>
      <w:pPr>
        <w:ind w:left="7920" w:hanging="360"/>
      </w:pPr>
      <w:rPr>
        <w:rFonts w:ascii="Wingdings" w:hAnsi="Wingdings" w:hint="default"/>
      </w:rPr>
    </w:lvl>
  </w:abstractNum>
  <w:abstractNum w:abstractNumId="1" w15:restartNumberingAfterBreak="0">
    <w:nsid w:val="169F1893"/>
    <w:multiLevelType w:val="hybridMultilevel"/>
    <w:tmpl w:val="EB9E9B12"/>
    <w:lvl w:ilvl="0" w:tplc="E0942C22">
      <w:start w:val="515"/>
      <w:numFmt w:val="bullet"/>
      <w:lvlText w:val="-"/>
      <w:lvlJc w:val="left"/>
      <w:pPr>
        <w:ind w:left="420" w:hanging="360"/>
      </w:pPr>
      <w:rPr>
        <w:rFonts w:ascii="Times New Roman" w:eastAsia="Times New Roman" w:hAnsi="Times New Roman" w:cs="Times New Roman" w:hint="default"/>
        <w:b/>
      </w:rPr>
    </w:lvl>
    <w:lvl w:ilvl="1" w:tplc="A0B018FC" w:tentative="1">
      <w:start w:val="1"/>
      <w:numFmt w:val="bullet"/>
      <w:lvlText w:val="o"/>
      <w:lvlJc w:val="left"/>
      <w:pPr>
        <w:ind w:left="1140" w:hanging="360"/>
      </w:pPr>
      <w:rPr>
        <w:rFonts w:ascii="Courier New" w:hAnsi="Courier New" w:cs="Courier New" w:hint="default"/>
      </w:rPr>
    </w:lvl>
    <w:lvl w:ilvl="2" w:tplc="B95EFAB8" w:tentative="1">
      <w:start w:val="1"/>
      <w:numFmt w:val="bullet"/>
      <w:lvlText w:val=""/>
      <w:lvlJc w:val="left"/>
      <w:pPr>
        <w:ind w:left="1860" w:hanging="360"/>
      </w:pPr>
      <w:rPr>
        <w:rFonts w:ascii="Wingdings" w:hAnsi="Wingdings" w:hint="default"/>
      </w:rPr>
    </w:lvl>
    <w:lvl w:ilvl="3" w:tplc="15746F76" w:tentative="1">
      <w:start w:val="1"/>
      <w:numFmt w:val="bullet"/>
      <w:lvlText w:val=""/>
      <w:lvlJc w:val="left"/>
      <w:pPr>
        <w:ind w:left="2580" w:hanging="360"/>
      </w:pPr>
      <w:rPr>
        <w:rFonts w:ascii="Symbol" w:hAnsi="Symbol" w:hint="default"/>
      </w:rPr>
    </w:lvl>
    <w:lvl w:ilvl="4" w:tplc="762CFD18" w:tentative="1">
      <w:start w:val="1"/>
      <w:numFmt w:val="bullet"/>
      <w:lvlText w:val="o"/>
      <w:lvlJc w:val="left"/>
      <w:pPr>
        <w:ind w:left="3300" w:hanging="360"/>
      </w:pPr>
      <w:rPr>
        <w:rFonts w:ascii="Courier New" w:hAnsi="Courier New" w:cs="Courier New" w:hint="default"/>
      </w:rPr>
    </w:lvl>
    <w:lvl w:ilvl="5" w:tplc="1AD82FFC" w:tentative="1">
      <w:start w:val="1"/>
      <w:numFmt w:val="bullet"/>
      <w:lvlText w:val=""/>
      <w:lvlJc w:val="left"/>
      <w:pPr>
        <w:ind w:left="4020" w:hanging="360"/>
      </w:pPr>
      <w:rPr>
        <w:rFonts w:ascii="Wingdings" w:hAnsi="Wingdings" w:hint="default"/>
      </w:rPr>
    </w:lvl>
    <w:lvl w:ilvl="6" w:tplc="24E61372" w:tentative="1">
      <w:start w:val="1"/>
      <w:numFmt w:val="bullet"/>
      <w:lvlText w:val=""/>
      <w:lvlJc w:val="left"/>
      <w:pPr>
        <w:ind w:left="4740" w:hanging="360"/>
      </w:pPr>
      <w:rPr>
        <w:rFonts w:ascii="Symbol" w:hAnsi="Symbol" w:hint="default"/>
      </w:rPr>
    </w:lvl>
    <w:lvl w:ilvl="7" w:tplc="51DA84FC" w:tentative="1">
      <w:start w:val="1"/>
      <w:numFmt w:val="bullet"/>
      <w:lvlText w:val="o"/>
      <w:lvlJc w:val="left"/>
      <w:pPr>
        <w:ind w:left="5460" w:hanging="360"/>
      </w:pPr>
      <w:rPr>
        <w:rFonts w:ascii="Courier New" w:hAnsi="Courier New" w:cs="Courier New" w:hint="default"/>
      </w:rPr>
    </w:lvl>
    <w:lvl w:ilvl="8" w:tplc="50A4F9CC" w:tentative="1">
      <w:start w:val="1"/>
      <w:numFmt w:val="bullet"/>
      <w:lvlText w:val=""/>
      <w:lvlJc w:val="left"/>
      <w:pPr>
        <w:ind w:left="6180" w:hanging="360"/>
      </w:pPr>
      <w:rPr>
        <w:rFonts w:ascii="Wingdings" w:hAnsi="Wingdings" w:hint="default"/>
      </w:rPr>
    </w:lvl>
  </w:abstractNum>
  <w:abstractNum w:abstractNumId="2" w15:restartNumberingAfterBreak="0">
    <w:nsid w:val="3101428B"/>
    <w:multiLevelType w:val="hybridMultilevel"/>
    <w:tmpl w:val="2D28E6BC"/>
    <w:lvl w:ilvl="0" w:tplc="6632FEFC">
      <w:start w:val="515"/>
      <w:numFmt w:val="bullet"/>
      <w:lvlText w:val="-"/>
      <w:lvlJc w:val="left"/>
      <w:pPr>
        <w:ind w:left="1740" w:hanging="360"/>
      </w:pPr>
      <w:rPr>
        <w:rFonts w:ascii="Times New Roman" w:eastAsia="Times New Roman" w:hAnsi="Times New Roman" w:cs="Times New Roman" w:hint="default"/>
      </w:rPr>
    </w:lvl>
    <w:lvl w:ilvl="1" w:tplc="C62C2792" w:tentative="1">
      <w:start w:val="1"/>
      <w:numFmt w:val="bullet"/>
      <w:lvlText w:val="o"/>
      <w:lvlJc w:val="left"/>
      <w:pPr>
        <w:ind w:left="2460" w:hanging="360"/>
      </w:pPr>
      <w:rPr>
        <w:rFonts w:ascii="Courier New" w:hAnsi="Courier New" w:cs="Courier New" w:hint="default"/>
      </w:rPr>
    </w:lvl>
    <w:lvl w:ilvl="2" w:tplc="4E269238" w:tentative="1">
      <w:start w:val="1"/>
      <w:numFmt w:val="bullet"/>
      <w:lvlText w:val=""/>
      <w:lvlJc w:val="left"/>
      <w:pPr>
        <w:ind w:left="3180" w:hanging="360"/>
      </w:pPr>
      <w:rPr>
        <w:rFonts w:ascii="Wingdings" w:hAnsi="Wingdings" w:hint="default"/>
      </w:rPr>
    </w:lvl>
    <w:lvl w:ilvl="3" w:tplc="16787164" w:tentative="1">
      <w:start w:val="1"/>
      <w:numFmt w:val="bullet"/>
      <w:lvlText w:val=""/>
      <w:lvlJc w:val="left"/>
      <w:pPr>
        <w:ind w:left="3900" w:hanging="360"/>
      </w:pPr>
      <w:rPr>
        <w:rFonts w:ascii="Symbol" w:hAnsi="Symbol" w:hint="default"/>
      </w:rPr>
    </w:lvl>
    <w:lvl w:ilvl="4" w:tplc="6E181E76" w:tentative="1">
      <w:start w:val="1"/>
      <w:numFmt w:val="bullet"/>
      <w:lvlText w:val="o"/>
      <w:lvlJc w:val="left"/>
      <w:pPr>
        <w:ind w:left="4620" w:hanging="360"/>
      </w:pPr>
      <w:rPr>
        <w:rFonts w:ascii="Courier New" w:hAnsi="Courier New" w:cs="Courier New" w:hint="default"/>
      </w:rPr>
    </w:lvl>
    <w:lvl w:ilvl="5" w:tplc="E5EAD31E" w:tentative="1">
      <w:start w:val="1"/>
      <w:numFmt w:val="bullet"/>
      <w:lvlText w:val=""/>
      <w:lvlJc w:val="left"/>
      <w:pPr>
        <w:ind w:left="5340" w:hanging="360"/>
      </w:pPr>
      <w:rPr>
        <w:rFonts w:ascii="Wingdings" w:hAnsi="Wingdings" w:hint="default"/>
      </w:rPr>
    </w:lvl>
    <w:lvl w:ilvl="6" w:tplc="CDBE6FDA" w:tentative="1">
      <w:start w:val="1"/>
      <w:numFmt w:val="bullet"/>
      <w:lvlText w:val=""/>
      <w:lvlJc w:val="left"/>
      <w:pPr>
        <w:ind w:left="6060" w:hanging="360"/>
      </w:pPr>
      <w:rPr>
        <w:rFonts w:ascii="Symbol" w:hAnsi="Symbol" w:hint="default"/>
      </w:rPr>
    </w:lvl>
    <w:lvl w:ilvl="7" w:tplc="6C905B7E" w:tentative="1">
      <w:start w:val="1"/>
      <w:numFmt w:val="bullet"/>
      <w:lvlText w:val="o"/>
      <w:lvlJc w:val="left"/>
      <w:pPr>
        <w:ind w:left="6780" w:hanging="360"/>
      </w:pPr>
      <w:rPr>
        <w:rFonts w:ascii="Courier New" w:hAnsi="Courier New" w:cs="Courier New" w:hint="default"/>
      </w:rPr>
    </w:lvl>
    <w:lvl w:ilvl="8" w:tplc="8CF4F750" w:tentative="1">
      <w:start w:val="1"/>
      <w:numFmt w:val="bullet"/>
      <w:lvlText w:val=""/>
      <w:lvlJc w:val="left"/>
      <w:pPr>
        <w:ind w:left="7500" w:hanging="360"/>
      </w:pPr>
      <w:rPr>
        <w:rFonts w:ascii="Wingdings" w:hAnsi="Wingdings" w:hint="default"/>
      </w:rPr>
    </w:lvl>
  </w:abstractNum>
  <w:abstractNum w:abstractNumId="3" w15:restartNumberingAfterBreak="0">
    <w:nsid w:val="37FF6AFA"/>
    <w:multiLevelType w:val="hybridMultilevel"/>
    <w:tmpl w:val="7C0C7F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7DC7F44"/>
    <w:multiLevelType w:val="hybridMultilevel"/>
    <w:tmpl w:val="864EE760"/>
    <w:lvl w:ilvl="0" w:tplc="3030304C">
      <w:numFmt w:val="bullet"/>
      <w:lvlText w:val="-"/>
      <w:lvlJc w:val="left"/>
      <w:pPr>
        <w:ind w:left="720" w:hanging="360"/>
      </w:pPr>
      <w:rPr>
        <w:rFonts w:ascii="Times New Roman" w:eastAsia="Times New Roman" w:hAnsi="Times New Roman" w:cs="Times New Roman" w:hint="default"/>
        <w:b/>
      </w:rPr>
    </w:lvl>
    <w:lvl w:ilvl="1" w:tplc="4A5651BE" w:tentative="1">
      <w:start w:val="1"/>
      <w:numFmt w:val="bullet"/>
      <w:lvlText w:val="o"/>
      <w:lvlJc w:val="left"/>
      <w:pPr>
        <w:ind w:left="1440" w:hanging="360"/>
      </w:pPr>
      <w:rPr>
        <w:rFonts w:ascii="Courier New" w:hAnsi="Courier New" w:cs="Courier New" w:hint="default"/>
      </w:rPr>
    </w:lvl>
    <w:lvl w:ilvl="2" w:tplc="5E2C4814" w:tentative="1">
      <w:start w:val="1"/>
      <w:numFmt w:val="bullet"/>
      <w:lvlText w:val=""/>
      <w:lvlJc w:val="left"/>
      <w:pPr>
        <w:ind w:left="2160" w:hanging="360"/>
      </w:pPr>
      <w:rPr>
        <w:rFonts w:ascii="Wingdings" w:hAnsi="Wingdings" w:hint="default"/>
      </w:rPr>
    </w:lvl>
    <w:lvl w:ilvl="3" w:tplc="8654C888" w:tentative="1">
      <w:start w:val="1"/>
      <w:numFmt w:val="bullet"/>
      <w:lvlText w:val=""/>
      <w:lvlJc w:val="left"/>
      <w:pPr>
        <w:ind w:left="2880" w:hanging="360"/>
      </w:pPr>
      <w:rPr>
        <w:rFonts w:ascii="Symbol" w:hAnsi="Symbol" w:hint="default"/>
      </w:rPr>
    </w:lvl>
    <w:lvl w:ilvl="4" w:tplc="B99C0672" w:tentative="1">
      <w:start w:val="1"/>
      <w:numFmt w:val="bullet"/>
      <w:lvlText w:val="o"/>
      <w:lvlJc w:val="left"/>
      <w:pPr>
        <w:ind w:left="3600" w:hanging="360"/>
      </w:pPr>
      <w:rPr>
        <w:rFonts w:ascii="Courier New" w:hAnsi="Courier New" w:cs="Courier New" w:hint="default"/>
      </w:rPr>
    </w:lvl>
    <w:lvl w:ilvl="5" w:tplc="A68E3528" w:tentative="1">
      <w:start w:val="1"/>
      <w:numFmt w:val="bullet"/>
      <w:lvlText w:val=""/>
      <w:lvlJc w:val="left"/>
      <w:pPr>
        <w:ind w:left="4320" w:hanging="360"/>
      </w:pPr>
      <w:rPr>
        <w:rFonts w:ascii="Wingdings" w:hAnsi="Wingdings" w:hint="default"/>
      </w:rPr>
    </w:lvl>
    <w:lvl w:ilvl="6" w:tplc="9C2A5F28" w:tentative="1">
      <w:start w:val="1"/>
      <w:numFmt w:val="bullet"/>
      <w:lvlText w:val=""/>
      <w:lvlJc w:val="left"/>
      <w:pPr>
        <w:ind w:left="5040" w:hanging="360"/>
      </w:pPr>
      <w:rPr>
        <w:rFonts w:ascii="Symbol" w:hAnsi="Symbol" w:hint="default"/>
      </w:rPr>
    </w:lvl>
    <w:lvl w:ilvl="7" w:tplc="FB6CF1D2" w:tentative="1">
      <w:start w:val="1"/>
      <w:numFmt w:val="bullet"/>
      <w:lvlText w:val="o"/>
      <w:lvlJc w:val="left"/>
      <w:pPr>
        <w:ind w:left="5760" w:hanging="360"/>
      </w:pPr>
      <w:rPr>
        <w:rFonts w:ascii="Courier New" w:hAnsi="Courier New" w:cs="Courier New" w:hint="default"/>
      </w:rPr>
    </w:lvl>
    <w:lvl w:ilvl="8" w:tplc="C55AC068" w:tentative="1">
      <w:start w:val="1"/>
      <w:numFmt w:val="bullet"/>
      <w:lvlText w:val=""/>
      <w:lvlJc w:val="left"/>
      <w:pPr>
        <w:ind w:left="6480" w:hanging="360"/>
      </w:pPr>
      <w:rPr>
        <w:rFonts w:ascii="Wingdings" w:hAnsi="Wingdings" w:hint="default"/>
      </w:rPr>
    </w:lvl>
  </w:abstractNum>
  <w:abstractNum w:abstractNumId="5" w15:restartNumberingAfterBreak="0">
    <w:nsid w:val="4F111556"/>
    <w:multiLevelType w:val="hybridMultilevel"/>
    <w:tmpl w:val="89027BCE"/>
    <w:lvl w:ilvl="0" w:tplc="041A000F">
      <w:start w:val="1"/>
      <w:numFmt w:val="decimal"/>
      <w:lvlText w:val="%1."/>
      <w:lvlJc w:val="left"/>
      <w:pPr>
        <w:ind w:left="4264" w:hanging="360"/>
      </w:pPr>
    </w:lvl>
    <w:lvl w:ilvl="1" w:tplc="041A0019" w:tentative="1">
      <w:start w:val="1"/>
      <w:numFmt w:val="lowerLetter"/>
      <w:lvlText w:val="%2."/>
      <w:lvlJc w:val="left"/>
      <w:pPr>
        <w:ind w:left="4984" w:hanging="360"/>
      </w:pPr>
    </w:lvl>
    <w:lvl w:ilvl="2" w:tplc="041A001B" w:tentative="1">
      <w:start w:val="1"/>
      <w:numFmt w:val="lowerRoman"/>
      <w:lvlText w:val="%3."/>
      <w:lvlJc w:val="right"/>
      <w:pPr>
        <w:ind w:left="5704" w:hanging="180"/>
      </w:pPr>
    </w:lvl>
    <w:lvl w:ilvl="3" w:tplc="041A000F" w:tentative="1">
      <w:start w:val="1"/>
      <w:numFmt w:val="decimal"/>
      <w:lvlText w:val="%4."/>
      <w:lvlJc w:val="left"/>
      <w:pPr>
        <w:ind w:left="6424" w:hanging="360"/>
      </w:pPr>
    </w:lvl>
    <w:lvl w:ilvl="4" w:tplc="041A0019" w:tentative="1">
      <w:start w:val="1"/>
      <w:numFmt w:val="lowerLetter"/>
      <w:lvlText w:val="%5."/>
      <w:lvlJc w:val="left"/>
      <w:pPr>
        <w:ind w:left="7144" w:hanging="360"/>
      </w:pPr>
    </w:lvl>
    <w:lvl w:ilvl="5" w:tplc="041A001B" w:tentative="1">
      <w:start w:val="1"/>
      <w:numFmt w:val="lowerRoman"/>
      <w:lvlText w:val="%6."/>
      <w:lvlJc w:val="right"/>
      <w:pPr>
        <w:ind w:left="7864" w:hanging="180"/>
      </w:pPr>
    </w:lvl>
    <w:lvl w:ilvl="6" w:tplc="041A000F" w:tentative="1">
      <w:start w:val="1"/>
      <w:numFmt w:val="decimal"/>
      <w:lvlText w:val="%7."/>
      <w:lvlJc w:val="left"/>
      <w:pPr>
        <w:ind w:left="8584" w:hanging="360"/>
      </w:pPr>
    </w:lvl>
    <w:lvl w:ilvl="7" w:tplc="041A0019" w:tentative="1">
      <w:start w:val="1"/>
      <w:numFmt w:val="lowerLetter"/>
      <w:lvlText w:val="%8."/>
      <w:lvlJc w:val="left"/>
      <w:pPr>
        <w:ind w:left="9304" w:hanging="360"/>
      </w:pPr>
    </w:lvl>
    <w:lvl w:ilvl="8" w:tplc="041A001B" w:tentative="1">
      <w:start w:val="1"/>
      <w:numFmt w:val="lowerRoman"/>
      <w:lvlText w:val="%9."/>
      <w:lvlJc w:val="right"/>
      <w:pPr>
        <w:ind w:left="10024" w:hanging="180"/>
      </w:pPr>
    </w:lvl>
  </w:abstractNum>
  <w:abstractNum w:abstractNumId="6" w15:restartNumberingAfterBreak="0">
    <w:nsid w:val="71982334"/>
    <w:multiLevelType w:val="hybridMultilevel"/>
    <w:tmpl w:val="3046581C"/>
    <w:lvl w:ilvl="0" w:tplc="EA789DF8">
      <w:numFmt w:val="bullet"/>
      <w:lvlText w:val="-"/>
      <w:lvlJc w:val="left"/>
      <w:pPr>
        <w:ind w:left="720" w:hanging="360"/>
      </w:pPr>
      <w:rPr>
        <w:rFonts w:ascii="Times New Roman" w:eastAsia="Times New Roman" w:hAnsi="Times New Roman" w:cs="Times New Roman" w:hint="default"/>
        <w:b/>
      </w:rPr>
    </w:lvl>
    <w:lvl w:ilvl="1" w:tplc="CCE62256" w:tentative="1">
      <w:start w:val="1"/>
      <w:numFmt w:val="bullet"/>
      <w:lvlText w:val="o"/>
      <w:lvlJc w:val="left"/>
      <w:pPr>
        <w:ind w:left="1440" w:hanging="360"/>
      </w:pPr>
      <w:rPr>
        <w:rFonts w:ascii="Courier New" w:hAnsi="Courier New" w:cs="Courier New" w:hint="default"/>
      </w:rPr>
    </w:lvl>
    <w:lvl w:ilvl="2" w:tplc="9712F65E" w:tentative="1">
      <w:start w:val="1"/>
      <w:numFmt w:val="bullet"/>
      <w:lvlText w:val=""/>
      <w:lvlJc w:val="left"/>
      <w:pPr>
        <w:ind w:left="2160" w:hanging="360"/>
      </w:pPr>
      <w:rPr>
        <w:rFonts w:ascii="Wingdings" w:hAnsi="Wingdings" w:hint="default"/>
      </w:rPr>
    </w:lvl>
    <w:lvl w:ilvl="3" w:tplc="09C4234E" w:tentative="1">
      <w:start w:val="1"/>
      <w:numFmt w:val="bullet"/>
      <w:lvlText w:val=""/>
      <w:lvlJc w:val="left"/>
      <w:pPr>
        <w:ind w:left="2880" w:hanging="360"/>
      </w:pPr>
      <w:rPr>
        <w:rFonts w:ascii="Symbol" w:hAnsi="Symbol" w:hint="default"/>
      </w:rPr>
    </w:lvl>
    <w:lvl w:ilvl="4" w:tplc="C0201896" w:tentative="1">
      <w:start w:val="1"/>
      <w:numFmt w:val="bullet"/>
      <w:lvlText w:val="o"/>
      <w:lvlJc w:val="left"/>
      <w:pPr>
        <w:ind w:left="3600" w:hanging="360"/>
      </w:pPr>
      <w:rPr>
        <w:rFonts w:ascii="Courier New" w:hAnsi="Courier New" w:cs="Courier New" w:hint="default"/>
      </w:rPr>
    </w:lvl>
    <w:lvl w:ilvl="5" w:tplc="AAECB618" w:tentative="1">
      <w:start w:val="1"/>
      <w:numFmt w:val="bullet"/>
      <w:lvlText w:val=""/>
      <w:lvlJc w:val="left"/>
      <w:pPr>
        <w:ind w:left="4320" w:hanging="360"/>
      </w:pPr>
      <w:rPr>
        <w:rFonts w:ascii="Wingdings" w:hAnsi="Wingdings" w:hint="default"/>
      </w:rPr>
    </w:lvl>
    <w:lvl w:ilvl="6" w:tplc="42E84F84" w:tentative="1">
      <w:start w:val="1"/>
      <w:numFmt w:val="bullet"/>
      <w:lvlText w:val=""/>
      <w:lvlJc w:val="left"/>
      <w:pPr>
        <w:ind w:left="5040" w:hanging="360"/>
      </w:pPr>
      <w:rPr>
        <w:rFonts w:ascii="Symbol" w:hAnsi="Symbol" w:hint="default"/>
      </w:rPr>
    </w:lvl>
    <w:lvl w:ilvl="7" w:tplc="F992FEEA" w:tentative="1">
      <w:start w:val="1"/>
      <w:numFmt w:val="bullet"/>
      <w:lvlText w:val="o"/>
      <w:lvlJc w:val="left"/>
      <w:pPr>
        <w:ind w:left="5760" w:hanging="360"/>
      </w:pPr>
      <w:rPr>
        <w:rFonts w:ascii="Courier New" w:hAnsi="Courier New" w:cs="Courier New" w:hint="default"/>
      </w:rPr>
    </w:lvl>
    <w:lvl w:ilvl="8" w:tplc="EA7EACCC" w:tentative="1">
      <w:start w:val="1"/>
      <w:numFmt w:val="bullet"/>
      <w:lvlText w:val=""/>
      <w:lvlJc w:val="left"/>
      <w:pPr>
        <w:ind w:left="6480" w:hanging="360"/>
      </w:pPr>
      <w:rPr>
        <w:rFonts w:ascii="Wingdings" w:hAnsi="Wingdings" w:hint="default"/>
      </w:rPr>
    </w:lvl>
  </w:abstractNum>
  <w:abstractNum w:abstractNumId="7" w15:restartNumberingAfterBreak="0">
    <w:nsid w:val="7200424B"/>
    <w:multiLevelType w:val="hybridMultilevel"/>
    <w:tmpl w:val="F8EAF3A8"/>
    <w:lvl w:ilvl="0" w:tplc="9C4CC11C">
      <w:start w:val="1"/>
      <w:numFmt w:val="decimal"/>
      <w:lvlText w:val="%1."/>
      <w:lvlJc w:val="left"/>
      <w:pPr>
        <w:ind w:left="720" w:hanging="360"/>
      </w:pPr>
    </w:lvl>
    <w:lvl w:ilvl="1" w:tplc="E45400C8" w:tentative="1">
      <w:start w:val="1"/>
      <w:numFmt w:val="lowerLetter"/>
      <w:lvlText w:val="%2."/>
      <w:lvlJc w:val="left"/>
      <w:pPr>
        <w:ind w:left="1440" w:hanging="360"/>
      </w:pPr>
    </w:lvl>
    <w:lvl w:ilvl="2" w:tplc="430ECCF6" w:tentative="1">
      <w:start w:val="1"/>
      <w:numFmt w:val="lowerRoman"/>
      <w:lvlText w:val="%3."/>
      <w:lvlJc w:val="right"/>
      <w:pPr>
        <w:ind w:left="2160" w:hanging="180"/>
      </w:pPr>
    </w:lvl>
    <w:lvl w:ilvl="3" w:tplc="8438C9BA" w:tentative="1">
      <w:start w:val="1"/>
      <w:numFmt w:val="decimal"/>
      <w:lvlText w:val="%4."/>
      <w:lvlJc w:val="left"/>
      <w:pPr>
        <w:ind w:left="2880" w:hanging="360"/>
      </w:pPr>
    </w:lvl>
    <w:lvl w:ilvl="4" w:tplc="622CB6DC" w:tentative="1">
      <w:start w:val="1"/>
      <w:numFmt w:val="lowerLetter"/>
      <w:lvlText w:val="%5."/>
      <w:lvlJc w:val="left"/>
      <w:pPr>
        <w:ind w:left="3600" w:hanging="360"/>
      </w:pPr>
    </w:lvl>
    <w:lvl w:ilvl="5" w:tplc="C184853A" w:tentative="1">
      <w:start w:val="1"/>
      <w:numFmt w:val="lowerRoman"/>
      <w:lvlText w:val="%6."/>
      <w:lvlJc w:val="right"/>
      <w:pPr>
        <w:ind w:left="4320" w:hanging="180"/>
      </w:pPr>
    </w:lvl>
    <w:lvl w:ilvl="6" w:tplc="703E5328" w:tentative="1">
      <w:start w:val="1"/>
      <w:numFmt w:val="decimal"/>
      <w:lvlText w:val="%7."/>
      <w:lvlJc w:val="left"/>
      <w:pPr>
        <w:ind w:left="5040" w:hanging="360"/>
      </w:pPr>
    </w:lvl>
    <w:lvl w:ilvl="7" w:tplc="9E303470" w:tentative="1">
      <w:start w:val="1"/>
      <w:numFmt w:val="lowerLetter"/>
      <w:lvlText w:val="%8."/>
      <w:lvlJc w:val="left"/>
      <w:pPr>
        <w:ind w:left="5760" w:hanging="360"/>
      </w:pPr>
    </w:lvl>
    <w:lvl w:ilvl="8" w:tplc="1FB2750A" w:tentative="1">
      <w:start w:val="1"/>
      <w:numFmt w:val="lowerRoman"/>
      <w:lvlText w:val="%9."/>
      <w:lvlJc w:val="right"/>
      <w:pPr>
        <w:ind w:left="6480" w:hanging="180"/>
      </w:pPr>
    </w:lvl>
  </w:abstractNum>
  <w:abstractNum w:abstractNumId="8" w15:restartNumberingAfterBreak="0">
    <w:nsid w:val="73030BD5"/>
    <w:multiLevelType w:val="hybridMultilevel"/>
    <w:tmpl w:val="213A1046"/>
    <w:lvl w:ilvl="0" w:tplc="CAE2F2C4">
      <w:start w:val="1"/>
      <w:numFmt w:val="decimal"/>
      <w:lvlText w:val="%1."/>
      <w:lvlJc w:val="left"/>
      <w:pPr>
        <w:ind w:left="720" w:hanging="360"/>
      </w:pPr>
    </w:lvl>
    <w:lvl w:ilvl="1" w:tplc="E8B4CBAE" w:tentative="1">
      <w:start w:val="1"/>
      <w:numFmt w:val="lowerLetter"/>
      <w:lvlText w:val="%2."/>
      <w:lvlJc w:val="left"/>
      <w:pPr>
        <w:ind w:left="1440" w:hanging="360"/>
      </w:pPr>
    </w:lvl>
    <w:lvl w:ilvl="2" w:tplc="807A64CA" w:tentative="1">
      <w:start w:val="1"/>
      <w:numFmt w:val="lowerRoman"/>
      <w:lvlText w:val="%3."/>
      <w:lvlJc w:val="right"/>
      <w:pPr>
        <w:ind w:left="2160" w:hanging="180"/>
      </w:pPr>
    </w:lvl>
    <w:lvl w:ilvl="3" w:tplc="1E32E704" w:tentative="1">
      <w:start w:val="1"/>
      <w:numFmt w:val="decimal"/>
      <w:lvlText w:val="%4."/>
      <w:lvlJc w:val="left"/>
      <w:pPr>
        <w:ind w:left="2880" w:hanging="360"/>
      </w:pPr>
    </w:lvl>
    <w:lvl w:ilvl="4" w:tplc="2C5C21DC" w:tentative="1">
      <w:start w:val="1"/>
      <w:numFmt w:val="lowerLetter"/>
      <w:lvlText w:val="%5."/>
      <w:lvlJc w:val="left"/>
      <w:pPr>
        <w:ind w:left="3600" w:hanging="360"/>
      </w:pPr>
    </w:lvl>
    <w:lvl w:ilvl="5" w:tplc="7222F624" w:tentative="1">
      <w:start w:val="1"/>
      <w:numFmt w:val="lowerRoman"/>
      <w:lvlText w:val="%6."/>
      <w:lvlJc w:val="right"/>
      <w:pPr>
        <w:ind w:left="4320" w:hanging="180"/>
      </w:pPr>
    </w:lvl>
    <w:lvl w:ilvl="6" w:tplc="4CDADED6" w:tentative="1">
      <w:start w:val="1"/>
      <w:numFmt w:val="decimal"/>
      <w:lvlText w:val="%7."/>
      <w:lvlJc w:val="left"/>
      <w:pPr>
        <w:ind w:left="5040" w:hanging="360"/>
      </w:pPr>
    </w:lvl>
    <w:lvl w:ilvl="7" w:tplc="6B38D8A2" w:tentative="1">
      <w:start w:val="1"/>
      <w:numFmt w:val="lowerLetter"/>
      <w:lvlText w:val="%8."/>
      <w:lvlJc w:val="left"/>
      <w:pPr>
        <w:ind w:left="5760" w:hanging="360"/>
      </w:pPr>
    </w:lvl>
    <w:lvl w:ilvl="8" w:tplc="80E67598"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7"/>
  </w:num>
  <w:num w:numId="5">
    <w:abstractNumId w:val="2"/>
  </w:num>
  <w:num w:numId="6">
    <w:abstractNumId w:val="0"/>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5A"/>
    <w:rsid w:val="00187171"/>
    <w:rsid w:val="001E0970"/>
    <w:rsid w:val="002F50E4"/>
    <w:rsid w:val="0032455A"/>
    <w:rsid w:val="0048206A"/>
    <w:rsid w:val="00601D5A"/>
    <w:rsid w:val="006B18C2"/>
    <w:rsid w:val="0090695D"/>
    <w:rsid w:val="00955497"/>
    <w:rsid w:val="00A35274"/>
    <w:rsid w:val="00BB55B3"/>
    <w:rsid w:val="00C50B46"/>
    <w:rsid w:val="00C533A2"/>
    <w:rsid w:val="00CE4C30"/>
    <w:rsid w:val="00EC6759"/>
    <w:rsid w:val="00EE24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8E250"/>
  <w15:docId w15:val="{A00522D1-3F3B-45F0-9DF5-D84B54E8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407"/>
    <w:rPr>
      <w:sz w:val="24"/>
      <w:szCs w:val="24"/>
      <w:lang w:eastAsia="en-US"/>
    </w:rPr>
  </w:style>
  <w:style w:type="paragraph" w:styleId="Heading2">
    <w:name w:val="heading 2"/>
    <w:basedOn w:val="Normal"/>
    <w:next w:val="Normal"/>
    <w:qFormat/>
    <w:rsid w:val="00B52407"/>
    <w:pPr>
      <w:keepNext/>
      <w:ind w:right="4572"/>
      <w:outlineLvl w:val="1"/>
    </w:pPr>
    <w:rPr>
      <w:b/>
      <w:i/>
      <w:snapToGrid w:val="0"/>
    </w:rPr>
  </w:style>
  <w:style w:type="paragraph" w:styleId="Heading3">
    <w:name w:val="heading 3"/>
    <w:basedOn w:val="Normal"/>
    <w:next w:val="Normal"/>
    <w:link w:val="Heading3Char"/>
    <w:semiHidden/>
    <w:unhideWhenUsed/>
    <w:qFormat/>
    <w:rsid w:val="007D33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81B"/>
    <w:rPr>
      <w:rFonts w:ascii="Tahoma" w:hAnsi="Tahoma" w:cs="Tahoma"/>
      <w:sz w:val="16"/>
      <w:szCs w:val="16"/>
    </w:rPr>
  </w:style>
  <w:style w:type="paragraph" w:styleId="Header">
    <w:name w:val="header"/>
    <w:basedOn w:val="Normal"/>
    <w:link w:val="HeaderChar"/>
    <w:rsid w:val="00CB042D"/>
    <w:pPr>
      <w:tabs>
        <w:tab w:val="center" w:pos="4536"/>
        <w:tab w:val="right" w:pos="9072"/>
      </w:tabs>
    </w:pPr>
  </w:style>
  <w:style w:type="character" w:customStyle="1" w:styleId="HeaderChar">
    <w:name w:val="Header Char"/>
    <w:link w:val="Header"/>
    <w:uiPriority w:val="99"/>
    <w:rsid w:val="00CB042D"/>
    <w:rPr>
      <w:sz w:val="24"/>
      <w:szCs w:val="24"/>
      <w:lang w:val="en-GB" w:eastAsia="en-US"/>
    </w:rPr>
  </w:style>
  <w:style w:type="paragraph" w:styleId="Footer">
    <w:name w:val="footer"/>
    <w:basedOn w:val="Normal"/>
    <w:link w:val="FooterChar"/>
    <w:rsid w:val="00CB042D"/>
    <w:pPr>
      <w:tabs>
        <w:tab w:val="center" w:pos="4536"/>
        <w:tab w:val="right" w:pos="9072"/>
      </w:tabs>
    </w:pPr>
  </w:style>
  <w:style w:type="character" w:customStyle="1" w:styleId="FooterChar">
    <w:name w:val="Footer Char"/>
    <w:link w:val="Footer"/>
    <w:rsid w:val="00CB042D"/>
    <w:rPr>
      <w:sz w:val="24"/>
      <w:szCs w:val="24"/>
      <w:lang w:val="en-GB" w:eastAsia="en-US"/>
    </w:rPr>
  </w:style>
  <w:style w:type="character" w:styleId="PageNumber">
    <w:name w:val="page number"/>
    <w:basedOn w:val="DefaultParagraphFont"/>
    <w:rsid w:val="00E9325E"/>
  </w:style>
  <w:style w:type="paragraph" w:styleId="ListParagraph">
    <w:name w:val="List Paragraph"/>
    <w:basedOn w:val="Normal"/>
    <w:uiPriority w:val="34"/>
    <w:qFormat/>
    <w:rsid w:val="006659CC"/>
    <w:pPr>
      <w:ind w:left="720"/>
      <w:contextualSpacing/>
    </w:pPr>
  </w:style>
  <w:style w:type="character" w:customStyle="1" w:styleId="Heading3Char">
    <w:name w:val="Heading 3 Char"/>
    <w:link w:val="Heading3"/>
    <w:semiHidden/>
    <w:rsid w:val="007D3380"/>
    <w:rPr>
      <w:rFonts w:ascii="Cambria" w:eastAsia="Times New Roman" w:hAnsi="Cambria" w:cs="Times New Roman"/>
      <w:b/>
      <w:bCs/>
      <w:sz w:val="26"/>
      <w:szCs w:val="26"/>
      <w:lang w:val="en-GB" w:eastAsia="en-US"/>
    </w:rPr>
  </w:style>
  <w:style w:type="paragraph" w:styleId="EndnoteText">
    <w:name w:val="endnote text"/>
    <w:basedOn w:val="Normal"/>
    <w:link w:val="EndnoteTextChar"/>
    <w:rsid w:val="007D3380"/>
    <w:rPr>
      <w:sz w:val="20"/>
      <w:szCs w:val="20"/>
    </w:rPr>
  </w:style>
  <w:style w:type="character" w:customStyle="1" w:styleId="EndnoteTextChar">
    <w:name w:val="Endnote Text Char"/>
    <w:link w:val="EndnoteText"/>
    <w:rsid w:val="007D3380"/>
    <w:rPr>
      <w:lang w:val="en-GB" w:eastAsia="en-US"/>
    </w:rPr>
  </w:style>
  <w:style w:type="character" w:styleId="EndnoteReference">
    <w:name w:val="endnote reference"/>
    <w:rsid w:val="007D3380"/>
    <w:rPr>
      <w:vertAlign w:val="superscript"/>
    </w:rPr>
  </w:style>
  <w:style w:type="character" w:styleId="Hyperlink">
    <w:name w:val="Hyperlink"/>
    <w:basedOn w:val="DefaultParagraphFont"/>
    <w:unhideWhenUsed/>
    <w:rsid w:val="00C50B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wikipedia.org/wiki/Svjetsko_prvenstvo_u_rukomet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r.wikipedia.org/wiki/Svjetsko_prvenstvo_u_rukometu_%E2%80%93_Danska_i_Njema%C4%8Dka_201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r.wikipedia.org/wiki/Dan_neovisnosti_(Hrvatsk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wikipedia.org/wiki/Europska_prvenstva_u_rukometu"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B950C6793E42A0389D8525187806" ma:contentTypeVersion="0" ma:contentTypeDescription="Create a new document." ma:contentTypeScope="" ma:versionID="1252199d2d9665ee63db1aadbe7778aa">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2.xml><?xml version="1.0" encoding="utf-8"?>
<ds:datastoreItem xmlns:ds="http://schemas.openxmlformats.org/officeDocument/2006/customXml" ds:itemID="{2E01652B-2CB1-4936-9D92-AA923A9B0A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08C71-DBDE-4C51-9CCA-E254A6A53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92A233-7B85-48E7-A47A-1BD6170E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682</Words>
  <Characters>3894</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RH TDU</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Belšak</dc:creator>
  <cp:lastModifiedBy>Marija Pišonić</cp:lastModifiedBy>
  <cp:revision>8</cp:revision>
  <cp:lastPrinted>2025-03-12T10:19:00Z</cp:lastPrinted>
  <dcterms:created xsi:type="dcterms:W3CDTF">2025-03-12T10:08:00Z</dcterms:created>
  <dcterms:modified xsi:type="dcterms:W3CDTF">2025-03-12T10:20:00Z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0x010100550BB950C6793E42A0389D8525187806</vt:lpwstr>
  </property>
  <property fmtid="{D5CDD505-2E9C-101B-9397-08002B2CF9AE}" pid="3" name="_dlc_DocId">
    <vt:lpwstr>WERSUTXMPKFF-5-14989</vt:lpwstr>
  </property>
  <property fmtid="{D5CDD505-2E9C-101B-9397-08002B2CF9AE}" pid="4" name="_dlc_DocIdItemGuid">
    <vt:lpwstr>fe1c53b4-ef88-476c-9311-34b9b8ebfe3f</vt:lpwstr>
  </property>
  <property fmtid="{D5CDD505-2E9C-101B-9397-08002B2CF9AE}" pid="5" name="_dlc_DocIdUrl">
    <vt:lpwstr>http://appsrv01/sites/STORAGEPROD/_layouts/DocIdRedir.aspx?ID=WERSUTXMPKFF-5-14989, WERSUTXMPKFF-5-14989</vt:lpwstr>
  </property>
</Properties>
</file>